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8E" w:rsidRDefault="0054358E" w:rsidP="0054358E">
      <w:pPr>
        <w:jc w:val="right"/>
      </w:pPr>
      <w:bookmarkStart w:id="0" w:name="_GoBack"/>
      <w:bookmarkEnd w:id="0"/>
      <w:r>
        <w:t>08-JUNIO-2020</w:t>
      </w:r>
    </w:p>
    <w:p w:rsidR="0054358E" w:rsidRDefault="0068340C" w:rsidP="0068340C">
      <w:pPr>
        <w:jc w:val="center"/>
      </w:pPr>
      <w:r w:rsidRPr="0068340C">
        <w:rPr>
          <w:b/>
        </w:rPr>
        <w:t>LISTADO DE MUNICIPIOS PARTICIPANTES</w:t>
      </w:r>
      <w:r>
        <w:t>.</w:t>
      </w:r>
      <w:r w:rsidR="0054358E">
        <w:t xml:space="preserve">                               </w:t>
      </w:r>
    </w:p>
    <w:p w:rsidR="0054358E" w:rsidRPr="0054358E" w:rsidRDefault="0054358E" w:rsidP="0068340C">
      <w:pPr>
        <w:jc w:val="center"/>
        <w:rPr>
          <w:b/>
          <w:sz w:val="32"/>
        </w:rPr>
      </w:pPr>
      <w:r>
        <w:t xml:space="preserve"> </w:t>
      </w:r>
      <w:r w:rsidRPr="0054358E">
        <w:rPr>
          <w:b/>
          <w:sz w:val="32"/>
        </w:rPr>
        <w:t xml:space="preserve">TALLER DE PROCESOS DE LICITACIÓN PÚBLICA </w:t>
      </w:r>
    </w:p>
    <w:tbl>
      <w:tblPr>
        <w:tblW w:w="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240"/>
      </w:tblGrid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NO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MUNICIPIOS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Acatic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Amatitán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Ameca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Atemajac de Brizuela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Atengo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Atenguillo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Atotonilco el Alto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Atoyac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Autlán de Navarro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Casimiro Castillo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11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Chapala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12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Chiquilistlán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Cihuatlán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14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Cocula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15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El Salto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16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Gómez Farías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17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Guachinango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Hostotipaquillo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19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Ixtlahuacán del Río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Jalostotitlán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21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Jamay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Jesús María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23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Jilotlán de los Dolores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La Barca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25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La Huerta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26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La Manzanilla de la Paz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27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Magdalena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28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Mascota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29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Mazamitla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Mexticacán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spellStart"/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Mezquitic</w:t>
            </w:r>
            <w:proofErr w:type="spellEnd"/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Mixtlán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33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Ojuelos de Jalisco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34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Puerto Vallarta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35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San Cristóbal de la Barranca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36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San Diego de Alejandría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37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San Gabriel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38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San Ignacio Cerro Gordo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39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San Juan de los Lagos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San Juanito de Escobedo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41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San Julián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42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San Marcos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43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San Martín Hidalgo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44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Santa María del Oro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45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Sayula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46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Tala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47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Talpa de Allende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48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Tamazula de Gordiano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49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Tapalpa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50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Tecalitlán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51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Tecolotlán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52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Tenamaxtlán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53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Teocaltiche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54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Tepatitlán de Morelos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55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Tequila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56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Tizapán el Alto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57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Tlajomulco de Zúñiga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58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Tonalá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59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Tonaya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60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Tuxcacuesco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61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Tuxcueca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62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Villa Purificación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63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Yahualica de González Gallo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64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Zapotiltic</w:t>
            </w:r>
          </w:p>
        </w:tc>
      </w:tr>
      <w:tr w:rsidR="0068340C" w:rsidRPr="0068340C" w:rsidTr="0068340C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65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68340C" w:rsidRPr="0068340C" w:rsidRDefault="0068340C" w:rsidP="006834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8340C">
              <w:rPr>
                <w:rFonts w:ascii="Calibri" w:eastAsia="Times New Roman" w:hAnsi="Calibri" w:cs="Times New Roman"/>
                <w:color w:val="000000"/>
                <w:lang w:eastAsia="es-MX"/>
              </w:rPr>
              <w:t>Zapotitlán de Vadillo</w:t>
            </w:r>
          </w:p>
        </w:tc>
      </w:tr>
    </w:tbl>
    <w:p w:rsidR="00D21126" w:rsidRDefault="00D21126"/>
    <w:sectPr w:rsidR="00D2112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6C" w:rsidRDefault="00E2396C" w:rsidP="0054358E">
      <w:pPr>
        <w:spacing w:after="0" w:line="240" w:lineRule="auto"/>
      </w:pPr>
      <w:r>
        <w:separator/>
      </w:r>
    </w:p>
  </w:endnote>
  <w:endnote w:type="continuationSeparator" w:id="0">
    <w:p w:rsidR="00E2396C" w:rsidRDefault="00E2396C" w:rsidP="0054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6C" w:rsidRDefault="00E2396C" w:rsidP="0054358E">
      <w:pPr>
        <w:spacing w:after="0" w:line="240" w:lineRule="auto"/>
      </w:pPr>
      <w:r>
        <w:separator/>
      </w:r>
    </w:p>
  </w:footnote>
  <w:footnote w:type="continuationSeparator" w:id="0">
    <w:p w:rsidR="00E2396C" w:rsidRDefault="00E2396C" w:rsidP="0054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8E" w:rsidRDefault="0054358E" w:rsidP="0054358E">
    <w:pPr>
      <w:tabs>
        <w:tab w:val="left" w:pos="2623"/>
      </w:tabs>
      <w:ind w:left="-426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4AB94CB3" wp14:editId="41C0500F">
          <wp:extent cx="1790700" cy="736406"/>
          <wp:effectExtent l="0" t="0" r="0" b="698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771" cy="743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65329E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0" locked="0" layoutInCell="1" allowOverlap="1" wp14:anchorId="09CC31E9" wp14:editId="79A35EAE">
          <wp:simplePos x="0" y="0"/>
          <wp:positionH relativeFrom="margin">
            <wp:posOffset>4754245</wp:posOffset>
          </wp:positionH>
          <wp:positionV relativeFrom="paragraph">
            <wp:posOffset>80645</wp:posOffset>
          </wp:positionV>
          <wp:extent cx="1321435" cy="650875"/>
          <wp:effectExtent l="0" t="0" r="0" b="0"/>
          <wp:wrapSquare wrapText="bothSides"/>
          <wp:docPr id="27" name="Imagen 27" descr="Logo CCM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CME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0F1">
      <w:rPr>
        <w:rFonts w:ascii="Arial" w:hAnsi="Arial" w:cs="Arial"/>
        <w:noProof/>
        <w:lang w:eastAsia="es-MX"/>
      </w:rPr>
      <w:t xml:space="preserve"> </w:t>
    </w:r>
    <w:r>
      <w:rPr>
        <w:rFonts w:ascii="Arial" w:hAnsi="Arial" w:cs="Arial"/>
        <w:noProof/>
        <w:lang w:eastAsia="es-MX"/>
      </w:rPr>
      <w:t xml:space="preserve">   </w:t>
    </w:r>
    <w:r w:rsidRPr="005B00F1">
      <w:rPr>
        <w:rFonts w:ascii="Arial" w:hAnsi="Arial" w:cs="Arial"/>
        <w:noProof/>
        <w:lang w:eastAsia="es-MX"/>
      </w:rPr>
      <w:t xml:space="preserve">    </w:t>
    </w:r>
    <w:r>
      <w:rPr>
        <w:rFonts w:ascii="Arial" w:hAnsi="Arial" w:cs="Arial"/>
        <w:noProof/>
        <w:lang w:eastAsia="es-MX"/>
      </w:rPr>
      <w:t xml:space="preserve">          </w:t>
    </w:r>
  </w:p>
  <w:p w:rsidR="0054358E" w:rsidRDefault="0054358E" w:rsidP="0054358E">
    <w:pPr>
      <w:rPr>
        <w:rFonts w:ascii="Arial" w:hAnsi="Arial" w:cs="Arial"/>
      </w:rPr>
    </w:pPr>
    <w:r w:rsidRPr="00184734">
      <w:rPr>
        <w:rFonts w:ascii="Arial" w:hAnsi="Arial" w:cs="Arial"/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 wp14:anchorId="0B742B68" wp14:editId="02B1E15E">
          <wp:simplePos x="0" y="0"/>
          <wp:positionH relativeFrom="column">
            <wp:posOffset>-235585</wp:posOffset>
          </wp:positionH>
          <wp:positionV relativeFrom="paragraph">
            <wp:posOffset>226695</wp:posOffset>
          </wp:positionV>
          <wp:extent cx="6868795" cy="53975"/>
          <wp:effectExtent l="0" t="0" r="8255" b="3175"/>
          <wp:wrapSquare wrapText="bothSides"/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rcRect t="96067" b="863"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5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54358E" w:rsidRDefault="0054358E" w:rsidP="0054358E">
    <w:pPr>
      <w:rPr>
        <w:rFonts w:ascii="Arial" w:hAnsi="Arial" w:cs="Arial"/>
      </w:rPr>
    </w:pPr>
  </w:p>
  <w:tbl>
    <w:tblPr>
      <w:tblW w:w="5479" w:type="pct"/>
      <w:tblInd w:w="-426" w:type="dxa"/>
      <w:tblLook w:val="01E0" w:firstRow="1" w:lastRow="1" w:firstColumn="1" w:lastColumn="1" w:noHBand="0" w:noVBand="0"/>
    </w:tblPr>
    <w:tblGrid>
      <w:gridCol w:w="9685"/>
    </w:tblGrid>
    <w:tr w:rsidR="0054358E" w:rsidRPr="008C1593" w:rsidTr="00054391">
      <w:trPr>
        <w:trHeight w:val="568"/>
      </w:trPr>
      <w:tc>
        <w:tcPr>
          <w:tcW w:w="5000" w:type="pct"/>
        </w:tcPr>
        <w:p w:rsidR="0054358E" w:rsidRPr="00E47625" w:rsidRDefault="0054358E" w:rsidP="0054358E">
          <w:pPr>
            <w:jc w:val="center"/>
            <w:rPr>
              <w:rFonts w:ascii="Californian FB" w:hAnsi="Californian FB" w:cs="Arial"/>
              <w:b/>
              <w:sz w:val="36"/>
              <w:szCs w:val="36"/>
            </w:rPr>
          </w:pPr>
          <w:r>
            <w:rPr>
              <w:rFonts w:ascii="Californian FB" w:hAnsi="Californian FB" w:cs="Arial"/>
              <w:b/>
              <w:sz w:val="36"/>
              <w:szCs w:val="36"/>
            </w:rPr>
            <w:t>COMISIÓN DE CONT</w:t>
          </w:r>
          <w:r w:rsidRPr="00E47625">
            <w:rPr>
              <w:rFonts w:ascii="Californian FB" w:hAnsi="Californian FB" w:cs="Arial"/>
              <w:b/>
              <w:sz w:val="36"/>
              <w:szCs w:val="36"/>
            </w:rPr>
            <w:t>RALORES MUNICIPIOS-ESTADO</w:t>
          </w:r>
          <w:r>
            <w:rPr>
              <w:rFonts w:ascii="Californian FB" w:hAnsi="Californian FB" w:cs="Arial"/>
              <w:b/>
              <w:sz w:val="36"/>
              <w:szCs w:val="36"/>
            </w:rPr>
            <w:t xml:space="preserve"> 2020</w:t>
          </w:r>
        </w:p>
      </w:tc>
    </w:tr>
  </w:tbl>
  <w:p w:rsidR="0054358E" w:rsidRDefault="005435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0C"/>
    <w:rsid w:val="00294566"/>
    <w:rsid w:val="00402574"/>
    <w:rsid w:val="0054358E"/>
    <w:rsid w:val="0068340C"/>
    <w:rsid w:val="00D21126"/>
    <w:rsid w:val="00E2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B5569-CBB5-41F7-858F-B237AA22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8E"/>
  </w:style>
  <w:style w:type="paragraph" w:styleId="Piedepgina">
    <w:name w:val="footer"/>
    <w:basedOn w:val="Normal"/>
    <w:link w:val="PiedepginaCar"/>
    <w:uiPriority w:val="99"/>
    <w:unhideWhenUsed/>
    <w:rsid w:val="005435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Gomez</dc:creator>
  <cp:keywords/>
  <dc:description/>
  <cp:lastModifiedBy>Paola Flores T</cp:lastModifiedBy>
  <cp:revision>2</cp:revision>
  <dcterms:created xsi:type="dcterms:W3CDTF">2020-06-08T19:04:00Z</dcterms:created>
  <dcterms:modified xsi:type="dcterms:W3CDTF">2020-06-08T19:04:00Z</dcterms:modified>
</cp:coreProperties>
</file>