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74F8" w14:textId="77777777" w:rsidR="0009046B" w:rsidRPr="00535D76" w:rsidRDefault="00C639D7" w:rsidP="00D31352">
      <w:pPr>
        <w:tabs>
          <w:tab w:val="left" w:pos="9375"/>
        </w:tabs>
        <w:spacing w:line="240" w:lineRule="auto"/>
        <w:jc w:val="right"/>
        <w:rPr>
          <w:rFonts w:ascii="Gadugi" w:hAnsi="Gadugi" w:cs="Arial"/>
          <w:sz w:val="22"/>
          <w:szCs w:val="22"/>
          <w:lang w:val="es-MX"/>
        </w:rPr>
      </w:pPr>
      <w:r w:rsidRPr="00535D76">
        <w:rPr>
          <w:rFonts w:ascii="Gadugi" w:hAnsi="Gadugi" w:cs="Arial"/>
          <w:sz w:val="22"/>
          <w:szCs w:val="22"/>
          <w:lang w:val="es-MX"/>
        </w:rPr>
        <w:t xml:space="preserve"> </w:t>
      </w:r>
    </w:p>
    <w:p w14:paraId="6C8D12BA" w14:textId="77777777" w:rsidR="0009046B" w:rsidRPr="00535D76" w:rsidRDefault="00D8013E" w:rsidP="00D31352">
      <w:pPr>
        <w:tabs>
          <w:tab w:val="left" w:pos="9375"/>
        </w:tabs>
        <w:spacing w:line="240" w:lineRule="auto"/>
        <w:jc w:val="right"/>
        <w:rPr>
          <w:rFonts w:ascii="Gadugi" w:hAnsi="Gadugi" w:cs="Arial"/>
          <w:sz w:val="22"/>
          <w:szCs w:val="22"/>
          <w:lang w:val="es-MX"/>
        </w:rPr>
      </w:pPr>
      <w:r>
        <w:rPr>
          <w:rFonts w:ascii="Gadugi" w:hAnsi="Gadugi" w:cs="Arial"/>
          <w:sz w:val="22"/>
          <w:szCs w:val="22"/>
          <w:lang w:val="es-MX"/>
        </w:rPr>
        <w:t>08 de junio</w:t>
      </w:r>
      <w:r w:rsidR="003679E4">
        <w:rPr>
          <w:rFonts w:ascii="Gadugi" w:hAnsi="Gadugi" w:cs="Arial"/>
          <w:sz w:val="22"/>
          <w:szCs w:val="22"/>
          <w:lang w:val="es-MX"/>
        </w:rPr>
        <w:t xml:space="preserve"> de 2020</w:t>
      </w:r>
    </w:p>
    <w:p w14:paraId="7B145218" w14:textId="77777777" w:rsidR="006D6518" w:rsidRPr="00535D76" w:rsidRDefault="003679E4" w:rsidP="009A4A13">
      <w:pPr>
        <w:tabs>
          <w:tab w:val="left" w:pos="9375"/>
        </w:tabs>
        <w:spacing w:line="240" w:lineRule="auto"/>
        <w:jc w:val="right"/>
        <w:rPr>
          <w:rFonts w:ascii="Gadugi" w:hAnsi="Gadugi"/>
          <w:sz w:val="22"/>
          <w:szCs w:val="22"/>
        </w:rPr>
      </w:pPr>
      <w:r>
        <w:rPr>
          <w:rFonts w:ascii="Gadugi" w:hAnsi="Gadugi" w:cs="Arial"/>
          <w:sz w:val="22"/>
          <w:szCs w:val="22"/>
          <w:lang w:val="es-MX"/>
        </w:rPr>
        <w:t>1</w:t>
      </w:r>
      <w:r w:rsidR="00D8013E">
        <w:rPr>
          <w:rFonts w:ascii="Gadugi" w:hAnsi="Gadugi" w:cs="Arial"/>
          <w:sz w:val="22"/>
          <w:szCs w:val="22"/>
          <w:lang w:val="es-MX"/>
        </w:rPr>
        <w:t>1</w:t>
      </w:r>
      <w:r>
        <w:rPr>
          <w:rFonts w:ascii="Gadugi" w:hAnsi="Gadugi" w:cs="Arial"/>
          <w:sz w:val="22"/>
          <w:szCs w:val="22"/>
          <w:lang w:val="es-MX"/>
        </w:rPr>
        <w:t>:00</w:t>
      </w:r>
      <w:r w:rsidR="00C639D7" w:rsidRPr="00535D76">
        <w:rPr>
          <w:rFonts w:ascii="Gadugi" w:hAnsi="Gadugi" w:cs="Arial"/>
          <w:sz w:val="22"/>
          <w:szCs w:val="22"/>
          <w:lang w:val="es-MX"/>
        </w:rPr>
        <w:t xml:space="preserve"> H</w:t>
      </w:r>
      <w:r w:rsidR="00E23C13">
        <w:rPr>
          <w:rFonts w:ascii="Gadugi" w:hAnsi="Gadugi" w:cs="Arial"/>
          <w:sz w:val="22"/>
          <w:szCs w:val="22"/>
          <w:lang w:val="es-MX"/>
        </w:rPr>
        <w:t>ora</w:t>
      </w:r>
      <w:r w:rsidR="00C639D7" w:rsidRPr="00535D76">
        <w:rPr>
          <w:rFonts w:ascii="Gadugi" w:hAnsi="Gadugi" w:cs="Arial"/>
          <w:sz w:val="22"/>
          <w:szCs w:val="22"/>
          <w:lang w:val="es-MX"/>
        </w:rPr>
        <w:t>s</w:t>
      </w:r>
    </w:p>
    <w:p w14:paraId="559E4B8B" w14:textId="77777777" w:rsidR="006C6003" w:rsidRPr="00EA1EFF" w:rsidRDefault="006C6003" w:rsidP="00F31BBD">
      <w:pPr>
        <w:spacing w:line="240" w:lineRule="auto"/>
        <w:jc w:val="both"/>
        <w:rPr>
          <w:rFonts w:ascii="Gadugi" w:hAnsi="Gadugi"/>
          <w:b/>
          <w:i/>
        </w:rPr>
      </w:pPr>
      <w:bookmarkStart w:id="0" w:name="_GoBack"/>
      <w:bookmarkEnd w:id="0"/>
    </w:p>
    <w:p w14:paraId="34C4F1D5" w14:textId="77777777" w:rsidR="006C6003" w:rsidRPr="007D75AB" w:rsidRDefault="006C6003" w:rsidP="00F31BBD">
      <w:pPr>
        <w:spacing w:line="240" w:lineRule="auto"/>
        <w:jc w:val="both"/>
        <w:rPr>
          <w:rFonts w:ascii="Batang" w:eastAsia="Batang" w:hAnsi="Batang"/>
        </w:rPr>
      </w:pPr>
    </w:p>
    <w:p w14:paraId="027E4629" w14:textId="77777777" w:rsidR="00530CC7" w:rsidRPr="00D2092B" w:rsidRDefault="00B55B0D" w:rsidP="00F7230D">
      <w:pPr>
        <w:shd w:val="clear" w:color="auto" w:fill="FFFFFF"/>
        <w:spacing w:after="160" w:line="235" w:lineRule="atLeast"/>
        <w:rPr>
          <w:rFonts w:ascii="Batang" w:eastAsia="Batang" w:hAnsi="Batang"/>
          <w:b/>
          <w:color w:val="222222"/>
          <w:lang w:val="es-MX" w:eastAsia="es-MX"/>
        </w:rPr>
      </w:pPr>
      <w:r w:rsidRPr="00D2092B">
        <w:rPr>
          <w:rFonts w:ascii="Batang" w:eastAsia="Batang" w:hAnsi="Batang"/>
          <w:b/>
          <w:color w:val="222222"/>
          <w:lang w:val="es-MX" w:eastAsia="es-MX"/>
        </w:rPr>
        <w:t>Moderadores</w:t>
      </w:r>
      <w:r w:rsidR="00530CC7" w:rsidRPr="00D2092B">
        <w:rPr>
          <w:rFonts w:ascii="Batang" w:eastAsia="Batang" w:hAnsi="Batang"/>
          <w:b/>
          <w:color w:val="222222"/>
          <w:lang w:val="es-MX" w:eastAsia="es-MX"/>
        </w:rPr>
        <w:t>:</w:t>
      </w:r>
    </w:p>
    <w:p w14:paraId="415634D6" w14:textId="3F2DDDCD" w:rsidR="00530CC7" w:rsidRDefault="00402E8E" w:rsidP="00B55B0D">
      <w:pPr>
        <w:shd w:val="clear" w:color="auto" w:fill="FFFFFF"/>
        <w:spacing w:line="240" w:lineRule="auto"/>
        <w:rPr>
          <w:rFonts w:ascii="Batang" w:eastAsia="Batang" w:hAnsi="Batang"/>
          <w:b/>
          <w:color w:val="222222"/>
          <w:lang w:val="es-MX" w:eastAsia="es-MX"/>
        </w:rPr>
      </w:pPr>
      <w:r>
        <w:rPr>
          <w:rFonts w:ascii="Batang" w:eastAsia="Batang" w:hAnsi="Batang"/>
          <w:b/>
          <w:color w:val="222222"/>
          <w:lang w:val="es-MX" w:eastAsia="es-MX"/>
        </w:rPr>
        <w:t>Ing</w:t>
      </w:r>
      <w:r w:rsidR="007A3E0B" w:rsidRPr="00D2092B">
        <w:rPr>
          <w:rFonts w:ascii="Batang" w:eastAsia="Batang" w:hAnsi="Batang"/>
          <w:b/>
          <w:color w:val="222222"/>
          <w:lang w:val="es-MX" w:eastAsia="es-MX"/>
        </w:rPr>
        <w:t>.</w:t>
      </w:r>
      <w:r>
        <w:rPr>
          <w:rFonts w:ascii="Batang" w:eastAsia="Batang" w:hAnsi="Batang"/>
          <w:b/>
          <w:color w:val="222222"/>
          <w:lang w:val="es-MX" w:eastAsia="es-MX"/>
        </w:rPr>
        <w:t xml:space="preserve"> Bella </w:t>
      </w:r>
      <w:proofErr w:type="spellStart"/>
      <w:r>
        <w:rPr>
          <w:rFonts w:ascii="Batang" w:eastAsia="Batang" w:hAnsi="Batang"/>
          <w:b/>
          <w:color w:val="222222"/>
          <w:lang w:val="es-MX" w:eastAsia="es-MX"/>
        </w:rPr>
        <w:t>Briyitt</w:t>
      </w:r>
      <w:proofErr w:type="spellEnd"/>
      <w:r>
        <w:rPr>
          <w:rFonts w:ascii="Batang" w:eastAsia="Batang" w:hAnsi="Batang"/>
          <w:b/>
          <w:color w:val="222222"/>
          <w:lang w:val="es-MX" w:eastAsia="es-MX"/>
        </w:rPr>
        <w:t xml:space="preserve"> Suarez Velasco.</w:t>
      </w:r>
      <w:r w:rsidR="00F128AE">
        <w:rPr>
          <w:rFonts w:ascii="Batang" w:eastAsia="Batang" w:hAnsi="Batang"/>
          <w:b/>
          <w:color w:val="222222"/>
          <w:lang w:val="es-MX" w:eastAsia="es-MX"/>
        </w:rPr>
        <w:t xml:space="preserve"> </w:t>
      </w:r>
    </w:p>
    <w:p w14:paraId="1CB2FA4F" w14:textId="1939725B" w:rsidR="00402E8E" w:rsidRPr="00D2092B" w:rsidRDefault="00402E8E" w:rsidP="00402E8E">
      <w:pPr>
        <w:shd w:val="clear" w:color="auto" w:fill="FFFFFF"/>
        <w:spacing w:line="240" w:lineRule="auto"/>
        <w:rPr>
          <w:rFonts w:ascii="Batang" w:eastAsia="Batang" w:hAnsi="Batang"/>
          <w:b/>
          <w:color w:val="222222"/>
          <w:lang w:val="es-MX" w:eastAsia="es-MX"/>
        </w:rPr>
      </w:pPr>
      <w:r>
        <w:rPr>
          <w:rFonts w:ascii="Batang" w:eastAsia="Batang" w:hAnsi="Batang"/>
          <w:b/>
          <w:color w:val="222222"/>
          <w:lang w:val="es-MX" w:eastAsia="es-MX"/>
        </w:rPr>
        <w:t>L.A. Javier Eduardo Barriga Carranza.</w:t>
      </w:r>
    </w:p>
    <w:p w14:paraId="640A3D0D" w14:textId="77777777" w:rsidR="006A065E" w:rsidRDefault="006A065E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14:paraId="77D4FC4D" w14:textId="77777777" w:rsidR="00577ABB" w:rsidRDefault="00577ABB" w:rsidP="003679E4">
      <w:pPr>
        <w:shd w:val="clear" w:color="auto" w:fill="FFFFFF"/>
        <w:spacing w:after="160" w:line="235" w:lineRule="atLeast"/>
        <w:rPr>
          <w:rFonts w:ascii="Batang" w:eastAsia="Batang" w:hAnsi="Batang"/>
          <w:b/>
          <w:color w:val="222222"/>
          <w:lang w:val="es-MX" w:eastAsia="es-MX"/>
        </w:rPr>
      </w:pPr>
    </w:p>
    <w:tbl>
      <w:tblPr>
        <w:tblStyle w:val="Tabladelista4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77ABB" w14:paraId="7085E518" w14:textId="77777777" w:rsidTr="00577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40E01B58" w14:textId="77777777" w:rsidR="00577ABB" w:rsidRPr="00577ABB" w:rsidRDefault="00577ABB" w:rsidP="003679E4">
            <w:p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577ABB">
              <w:rPr>
                <w:rFonts w:ascii="Batang" w:eastAsia="Batang" w:hAnsi="Batang"/>
                <w:lang w:val="es-MX" w:eastAsia="es-MX"/>
              </w:rPr>
              <w:t>TEMAS</w:t>
            </w:r>
          </w:p>
        </w:tc>
      </w:tr>
      <w:tr w:rsidR="00577ABB" w14:paraId="1DB250A4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5BB2B9A9" w14:textId="77777777" w:rsidR="00577ABB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Bienvenida</w:t>
            </w:r>
          </w:p>
          <w:p w14:paraId="7289709E" w14:textId="7C96CA1E" w:rsidR="00D8013E" w:rsidRPr="00D8013E" w:rsidRDefault="00D8013E" w:rsidP="00D8013E">
            <w:pPr>
              <w:spacing w:after="160" w:line="235" w:lineRule="atLeast"/>
              <w:ind w:left="720"/>
              <w:rPr>
                <w:rFonts w:ascii="Batang" w:eastAsia="Batang" w:hAnsi="Batang"/>
                <w:color w:val="222222"/>
                <w:lang w:val="es-MX" w:eastAsia="es-MX"/>
              </w:rPr>
            </w:pPr>
            <w:r>
              <w:rPr>
                <w:rFonts w:ascii="Batang" w:eastAsia="Batang" w:hAnsi="Batang"/>
                <w:color w:val="222222"/>
                <w:lang w:val="es-MX" w:eastAsia="es-MX"/>
              </w:rPr>
              <w:t xml:space="preserve">Por parte de </w:t>
            </w:r>
            <w:r w:rsidR="00402E8E">
              <w:rPr>
                <w:rFonts w:ascii="Batang" w:eastAsia="Batang" w:hAnsi="Batang"/>
                <w:color w:val="222222"/>
                <w:lang w:val="es-MX" w:eastAsia="es-MX"/>
              </w:rPr>
              <w:t>Mtro</w:t>
            </w:r>
            <w:r w:rsidR="00E665BA">
              <w:rPr>
                <w:rFonts w:ascii="Batang" w:eastAsia="Batang" w:hAnsi="Batang"/>
                <w:color w:val="222222"/>
                <w:lang w:val="es-MX" w:eastAsia="es-MX"/>
              </w:rPr>
              <w:t>. Luis En</w:t>
            </w:r>
            <w:r>
              <w:rPr>
                <w:rFonts w:ascii="Batang" w:eastAsia="Batang" w:hAnsi="Batang"/>
                <w:color w:val="222222"/>
                <w:lang w:val="es-MX" w:eastAsia="es-MX"/>
              </w:rPr>
              <w:t>rique Barbo</w:t>
            </w:r>
            <w:r w:rsidR="004D5513">
              <w:rPr>
                <w:rFonts w:ascii="Batang" w:eastAsia="Batang" w:hAnsi="Batang"/>
                <w:color w:val="222222"/>
                <w:lang w:val="es-MX" w:eastAsia="es-MX"/>
              </w:rPr>
              <w:t>z</w:t>
            </w:r>
            <w:r>
              <w:rPr>
                <w:rFonts w:ascii="Batang" w:eastAsia="Batang" w:hAnsi="Batang"/>
                <w:color w:val="222222"/>
                <w:lang w:val="es-MX" w:eastAsia="es-MX"/>
              </w:rPr>
              <w:t xml:space="preserve">a Niño, </w:t>
            </w:r>
            <w:r w:rsidRPr="00D2092B">
              <w:rPr>
                <w:rFonts w:ascii="Batang" w:eastAsia="Batang" w:hAnsi="Batang"/>
                <w:color w:val="222222"/>
                <w:lang w:val="es-MX" w:eastAsia="es-MX"/>
              </w:rPr>
              <w:t>Director General de Verificación y Control de Obra</w:t>
            </w:r>
          </w:p>
        </w:tc>
      </w:tr>
      <w:tr w:rsidR="00577ABB" w14:paraId="2850ED72" w14:textId="77777777" w:rsidTr="00577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54517C8E" w14:textId="77777777" w:rsidR="00577ABB" w:rsidRPr="004D5513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Proceso de Licitación Pública Federal</w:t>
            </w:r>
            <w:r w:rsidR="004D5513">
              <w:rPr>
                <w:rFonts w:ascii="Batang" w:eastAsia="Batang" w:hAnsi="Batang"/>
                <w:color w:val="222222"/>
                <w:lang w:val="es-MX" w:eastAsia="es-MX"/>
              </w:rPr>
              <w:t>.</w:t>
            </w:r>
          </w:p>
          <w:p w14:paraId="5CCC6524" w14:textId="2B601B5F" w:rsidR="004D5513" w:rsidRPr="00D8013E" w:rsidRDefault="004D5513" w:rsidP="004D5513">
            <w:pPr>
              <w:spacing w:after="160" w:line="235" w:lineRule="atLeast"/>
              <w:ind w:left="720"/>
              <w:rPr>
                <w:rFonts w:ascii="Batang" w:eastAsia="Batang" w:hAnsi="Batang"/>
                <w:color w:val="222222"/>
                <w:lang w:val="es-MX" w:eastAsia="es-MX"/>
              </w:rPr>
            </w:pPr>
            <w:r>
              <w:rPr>
                <w:rFonts w:ascii="Batang" w:eastAsia="Batang" w:hAnsi="Batang"/>
                <w:color w:val="222222"/>
                <w:lang w:val="es-MX" w:eastAsia="es-MX"/>
              </w:rPr>
              <w:t>Por parte del Ing. J. Guadalupe Gómez Tovar</w:t>
            </w:r>
          </w:p>
        </w:tc>
      </w:tr>
      <w:tr w:rsidR="00D2092B" w14:paraId="1EC2C4FF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18832089" w14:textId="77777777" w:rsidR="00D2092B" w:rsidRPr="004D5513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Proceso de Licitación Pública Estatal</w:t>
            </w:r>
          </w:p>
          <w:p w14:paraId="43B20050" w14:textId="7983EC67" w:rsidR="004D5513" w:rsidRPr="00D8013E" w:rsidRDefault="004D5513" w:rsidP="004D5513">
            <w:pPr>
              <w:spacing w:after="160" w:line="235" w:lineRule="atLeast"/>
              <w:ind w:left="720"/>
              <w:rPr>
                <w:rFonts w:ascii="Batang" w:eastAsia="Batang" w:hAnsi="Batang"/>
                <w:color w:val="222222"/>
                <w:lang w:val="es-MX" w:eastAsia="es-MX"/>
              </w:rPr>
            </w:pPr>
            <w:r>
              <w:rPr>
                <w:rFonts w:ascii="Batang" w:eastAsia="Batang" w:hAnsi="Batang"/>
                <w:color w:val="222222"/>
                <w:lang w:val="es-MX" w:eastAsia="es-MX"/>
              </w:rPr>
              <w:t>Por parte del Ing. J. Guadalupe Gómez Tovar</w:t>
            </w:r>
          </w:p>
        </w:tc>
      </w:tr>
      <w:tr w:rsidR="00D8013E" w14:paraId="3B13F761" w14:textId="77777777" w:rsidTr="00577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310C2C80" w14:textId="77777777" w:rsidR="00D8013E" w:rsidRPr="00D8013E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Ejercicios</w:t>
            </w:r>
          </w:p>
        </w:tc>
      </w:tr>
      <w:tr w:rsidR="00D8013E" w14:paraId="6A13A118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080605A8" w14:textId="77777777" w:rsidR="00D8013E" w:rsidRPr="00D8013E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Apoyo didáctico</w:t>
            </w:r>
          </w:p>
        </w:tc>
      </w:tr>
      <w:tr w:rsidR="00D8013E" w14:paraId="4D194FE3" w14:textId="77777777" w:rsidTr="00577A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0E181639" w14:textId="77777777" w:rsidR="00D8013E" w:rsidRPr="00D8013E" w:rsidRDefault="00D8013E" w:rsidP="00D8013E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Recepción de Preguntas en Chat</w:t>
            </w:r>
          </w:p>
        </w:tc>
      </w:tr>
      <w:tr w:rsidR="00D8013E" w14:paraId="1C7B4A06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2DB7B786" w14:textId="77777777" w:rsidR="00D8013E" w:rsidRPr="004D5513" w:rsidRDefault="00D8013E" w:rsidP="003679E4">
            <w:pPr>
              <w:numPr>
                <w:ilvl w:val="0"/>
                <w:numId w:val="23"/>
              </w:numPr>
              <w:spacing w:after="160" w:line="235" w:lineRule="atLeast"/>
              <w:rPr>
                <w:rFonts w:ascii="Batang" w:eastAsia="Batang" w:hAnsi="Batang"/>
                <w:color w:val="222222"/>
                <w:lang w:val="es-MX" w:eastAsia="es-MX"/>
              </w:rPr>
            </w:pPr>
            <w:r w:rsidRPr="00D8013E">
              <w:rPr>
                <w:rFonts w:ascii="Batang" w:eastAsia="Batang" w:hAnsi="Batang"/>
                <w:color w:val="222222"/>
                <w:lang w:val="es-MX" w:eastAsia="es-MX"/>
              </w:rPr>
              <w:t>Clausura</w:t>
            </w:r>
          </w:p>
          <w:p w14:paraId="5F1AA6BB" w14:textId="6398E1F4" w:rsidR="004D5513" w:rsidRPr="00D8013E" w:rsidRDefault="004D5513" w:rsidP="004D5513">
            <w:pPr>
              <w:spacing w:after="160" w:line="235" w:lineRule="atLeast"/>
              <w:ind w:left="720"/>
              <w:rPr>
                <w:rFonts w:ascii="Batang" w:eastAsia="Batang" w:hAnsi="Batang"/>
                <w:color w:val="222222"/>
                <w:lang w:val="es-MX" w:eastAsia="es-MX"/>
              </w:rPr>
            </w:pPr>
            <w:r>
              <w:rPr>
                <w:rFonts w:ascii="Batang" w:eastAsia="Batang" w:hAnsi="Batang"/>
                <w:color w:val="222222"/>
                <w:lang w:val="es-MX" w:eastAsia="es-MX"/>
              </w:rPr>
              <w:t xml:space="preserve">Por parte de Mtro. Luis Enrique Barboza Niño, </w:t>
            </w:r>
            <w:r w:rsidRPr="00D2092B">
              <w:rPr>
                <w:rFonts w:ascii="Batang" w:eastAsia="Batang" w:hAnsi="Batang"/>
                <w:color w:val="222222"/>
                <w:lang w:val="es-MX" w:eastAsia="es-MX"/>
              </w:rPr>
              <w:t>Director General de Verificación y Control de Obra</w:t>
            </w:r>
          </w:p>
        </w:tc>
      </w:tr>
    </w:tbl>
    <w:p w14:paraId="40D385D9" w14:textId="77777777" w:rsidR="00577ABB" w:rsidRPr="00F64622" w:rsidRDefault="00577ABB" w:rsidP="003679E4">
      <w:pPr>
        <w:shd w:val="clear" w:color="auto" w:fill="FFFFFF"/>
        <w:spacing w:after="160" w:line="235" w:lineRule="atLeast"/>
        <w:rPr>
          <w:rFonts w:ascii="Batang" w:eastAsia="Batang" w:hAnsi="Batang"/>
          <w:b/>
          <w:color w:val="222222"/>
          <w:lang w:val="es-MX" w:eastAsia="es-MX"/>
        </w:rPr>
      </w:pPr>
    </w:p>
    <w:p w14:paraId="0DC29C1E" w14:textId="77777777"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14:paraId="7DEBECE8" w14:textId="77777777"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14:paraId="5EEC8175" w14:textId="77777777"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196C" w14:textId="77777777" w:rsidR="00263819" w:rsidRDefault="00263819" w:rsidP="0075135D">
      <w:pPr>
        <w:spacing w:line="240" w:lineRule="auto"/>
      </w:pPr>
      <w:r>
        <w:separator/>
      </w:r>
    </w:p>
  </w:endnote>
  <w:endnote w:type="continuationSeparator" w:id="0">
    <w:p w14:paraId="0DC9ACB3" w14:textId="77777777" w:rsidR="00263819" w:rsidRDefault="00263819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BD654" w14:textId="77777777" w:rsidR="00263819" w:rsidRDefault="00263819" w:rsidP="0075135D">
      <w:pPr>
        <w:spacing w:line="240" w:lineRule="auto"/>
      </w:pPr>
      <w:r>
        <w:separator/>
      </w:r>
    </w:p>
  </w:footnote>
  <w:footnote w:type="continuationSeparator" w:id="0">
    <w:p w14:paraId="24F0C329" w14:textId="77777777" w:rsidR="00263819" w:rsidRDefault="00263819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1367" w14:textId="77777777" w:rsidR="001E0004" w:rsidRDefault="001E0004">
    <w:pPr>
      <w:pStyle w:val="Encabezado"/>
    </w:pPr>
  </w:p>
  <w:p w14:paraId="34D536C7" w14:textId="77777777"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272E" w14:textId="77777777" w:rsidR="001E0004" w:rsidRDefault="001E0004"/>
  <w:p w14:paraId="695FFE87" w14:textId="77777777"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11718544" wp14:editId="4B122CB6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134A2600" wp14:editId="1EA08659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14:paraId="22B473C3" w14:textId="77777777"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0F4ECE97" wp14:editId="5D582A8E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FC9B6D5" w14:textId="77777777" w:rsidR="00954E7E" w:rsidRDefault="00954E7E">
    <w:pPr>
      <w:rPr>
        <w:rFonts w:ascii="Arial" w:hAnsi="Arial" w:cs="Arial"/>
      </w:rPr>
    </w:pPr>
  </w:p>
  <w:tbl>
    <w:tblPr>
      <w:tblW w:w="5479" w:type="pct"/>
      <w:tblInd w:w="-426" w:type="dxa"/>
      <w:tblLook w:val="01E0" w:firstRow="1" w:lastRow="1" w:firstColumn="1" w:lastColumn="1" w:noHBand="0" w:noVBand="0"/>
    </w:tblPr>
    <w:tblGrid>
      <w:gridCol w:w="10930"/>
    </w:tblGrid>
    <w:tr w:rsidR="005D27A4" w:rsidRPr="008C1593" w14:paraId="31F19569" w14:textId="77777777" w:rsidTr="00FB3A0C">
      <w:trPr>
        <w:trHeight w:val="836"/>
      </w:trPr>
      <w:tc>
        <w:tcPr>
          <w:tcW w:w="5000" w:type="pct"/>
        </w:tcPr>
        <w:p w14:paraId="78781604" w14:textId="78EAB8B9" w:rsidR="005D27A4" w:rsidRPr="00E47625" w:rsidRDefault="00FB3A0C" w:rsidP="00D8013E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>COMISIÓN DE CONT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RALORES MUNICIPIOS-ESTADO</w:t>
          </w:r>
          <w:r w:rsidR="00F7230D">
            <w:rPr>
              <w:rFonts w:ascii="Californian FB" w:hAnsi="Californian FB" w:cs="Arial"/>
              <w:b/>
              <w:sz w:val="36"/>
              <w:szCs w:val="36"/>
            </w:rPr>
            <w:t xml:space="preserve"> 2020</w:t>
          </w:r>
        </w:p>
      </w:tc>
    </w:tr>
  </w:tbl>
  <w:p w14:paraId="1BFD9DA9" w14:textId="77777777"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75B0" w14:textId="77777777"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A65702A" wp14:editId="408CC849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8CA0F" w14:textId="77777777" w:rsidR="005D27A4" w:rsidRDefault="005D27A4">
    <w:pPr>
      <w:pStyle w:val="Encabezado"/>
      <w:rPr>
        <w:lang w:val="es-MX"/>
      </w:rPr>
    </w:pPr>
  </w:p>
  <w:p w14:paraId="4C3C9BA8" w14:textId="77777777" w:rsidR="005D27A4" w:rsidRDefault="005D27A4">
    <w:pPr>
      <w:pStyle w:val="Encabezado"/>
      <w:rPr>
        <w:lang w:val="es-MX"/>
      </w:rPr>
    </w:pPr>
  </w:p>
  <w:p w14:paraId="4C2C5FAF" w14:textId="77777777" w:rsidR="005D27A4" w:rsidRDefault="005D27A4">
    <w:pPr>
      <w:pStyle w:val="Encabezado"/>
      <w:rPr>
        <w:lang w:val="es-MX"/>
      </w:rPr>
    </w:pPr>
  </w:p>
  <w:p w14:paraId="5D5FACBE" w14:textId="77777777" w:rsidR="005D27A4" w:rsidRDefault="005D27A4">
    <w:pPr>
      <w:pStyle w:val="Encabezado"/>
      <w:rPr>
        <w:lang w:val="es-MX"/>
      </w:rPr>
    </w:pPr>
  </w:p>
  <w:p w14:paraId="3A72CBA4" w14:textId="77777777"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EC67DE" wp14:editId="4F599733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0A5A91" wp14:editId="17413AC1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14:paraId="60FB2B84" w14:textId="77777777"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14:paraId="1EC15819" w14:textId="77777777"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14:paraId="7A5D7532" w14:textId="77777777"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C581B"/>
    <w:multiLevelType w:val="hybridMultilevel"/>
    <w:tmpl w:val="4574E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12"/>
  </w:num>
  <w:num w:numId="8">
    <w:abstractNumId w:val="18"/>
  </w:num>
  <w:num w:numId="9">
    <w:abstractNumId w:val="19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13"/>
  </w:num>
  <w:num w:numId="19">
    <w:abstractNumId w:val="22"/>
  </w:num>
  <w:num w:numId="20">
    <w:abstractNumId w:val="6"/>
  </w:num>
  <w:num w:numId="21">
    <w:abstractNumId w:val="7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25A6"/>
    <w:rsid w:val="000141E1"/>
    <w:rsid w:val="000154A5"/>
    <w:rsid w:val="00016B67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3273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C30"/>
    <w:rsid w:val="002346C3"/>
    <w:rsid w:val="00241846"/>
    <w:rsid w:val="0024494F"/>
    <w:rsid w:val="0024611D"/>
    <w:rsid w:val="0025308E"/>
    <w:rsid w:val="00253BAB"/>
    <w:rsid w:val="0025637E"/>
    <w:rsid w:val="002601C3"/>
    <w:rsid w:val="00261576"/>
    <w:rsid w:val="00261896"/>
    <w:rsid w:val="00262BA6"/>
    <w:rsid w:val="00263819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4C62"/>
    <w:rsid w:val="00295356"/>
    <w:rsid w:val="00295CD2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3BCD"/>
    <w:rsid w:val="002D5DC1"/>
    <w:rsid w:val="002D6E82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D1057"/>
    <w:rsid w:val="003D4606"/>
    <w:rsid w:val="003E1BA2"/>
    <w:rsid w:val="003E4FFA"/>
    <w:rsid w:val="003E5A06"/>
    <w:rsid w:val="003F0730"/>
    <w:rsid w:val="003F24D8"/>
    <w:rsid w:val="003F302A"/>
    <w:rsid w:val="003F51F2"/>
    <w:rsid w:val="003F6783"/>
    <w:rsid w:val="00402D37"/>
    <w:rsid w:val="00402E8E"/>
    <w:rsid w:val="004057B8"/>
    <w:rsid w:val="00407121"/>
    <w:rsid w:val="004264D7"/>
    <w:rsid w:val="00430A9A"/>
    <w:rsid w:val="00433C45"/>
    <w:rsid w:val="0043782F"/>
    <w:rsid w:val="00440D64"/>
    <w:rsid w:val="00443E38"/>
    <w:rsid w:val="00443F07"/>
    <w:rsid w:val="00445919"/>
    <w:rsid w:val="0045345B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5513"/>
    <w:rsid w:val="004D7029"/>
    <w:rsid w:val="004E0B3B"/>
    <w:rsid w:val="004E588A"/>
    <w:rsid w:val="004E5EC8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914"/>
    <w:rsid w:val="005657B8"/>
    <w:rsid w:val="00565B27"/>
    <w:rsid w:val="00567735"/>
    <w:rsid w:val="00571942"/>
    <w:rsid w:val="005736E2"/>
    <w:rsid w:val="005737D6"/>
    <w:rsid w:val="0057591B"/>
    <w:rsid w:val="00576157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F21"/>
    <w:rsid w:val="00675F39"/>
    <w:rsid w:val="006802E7"/>
    <w:rsid w:val="00681D3E"/>
    <w:rsid w:val="00684394"/>
    <w:rsid w:val="006868C7"/>
    <w:rsid w:val="006874E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11E75"/>
    <w:rsid w:val="0071363E"/>
    <w:rsid w:val="00717F57"/>
    <w:rsid w:val="007232D8"/>
    <w:rsid w:val="007232DE"/>
    <w:rsid w:val="00724E83"/>
    <w:rsid w:val="00724F6A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F2526"/>
    <w:rsid w:val="007F4F7D"/>
    <w:rsid w:val="007F7834"/>
    <w:rsid w:val="0080028C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30AEF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6642"/>
    <w:rsid w:val="00B47866"/>
    <w:rsid w:val="00B55B0D"/>
    <w:rsid w:val="00B562C9"/>
    <w:rsid w:val="00B56471"/>
    <w:rsid w:val="00B56AE4"/>
    <w:rsid w:val="00B601F1"/>
    <w:rsid w:val="00B670B8"/>
    <w:rsid w:val="00B72EC3"/>
    <w:rsid w:val="00B77839"/>
    <w:rsid w:val="00B77ABC"/>
    <w:rsid w:val="00B80E3D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D10DF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FFB"/>
    <w:rsid w:val="00D207E5"/>
    <w:rsid w:val="00D20856"/>
    <w:rsid w:val="00D2092B"/>
    <w:rsid w:val="00D22792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013E"/>
    <w:rsid w:val="00D821EA"/>
    <w:rsid w:val="00D83A7F"/>
    <w:rsid w:val="00D90625"/>
    <w:rsid w:val="00D92097"/>
    <w:rsid w:val="00D93495"/>
    <w:rsid w:val="00D941BB"/>
    <w:rsid w:val="00D943FA"/>
    <w:rsid w:val="00D96EA0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1D16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665BA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28AE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0C"/>
    <w:rsid w:val="00FB3A9E"/>
    <w:rsid w:val="00FB7639"/>
    <w:rsid w:val="00FC102E"/>
    <w:rsid w:val="00FC2AD5"/>
    <w:rsid w:val="00FC574F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16DAE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0988-4531-46D9-B19F-01E378801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Paola Flores T</cp:lastModifiedBy>
  <cp:revision>3</cp:revision>
  <cp:lastPrinted>2020-06-03T16:30:00Z</cp:lastPrinted>
  <dcterms:created xsi:type="dcterms:W3CDTF">2020-06-01T14:55:00Z</dcterms:created>
  <dcterms:modified xsi:type="dcterms:W3CDTF">2020-06-03T17:34:00Z</dcterms:modified>
</cp:coreProperties>
</file>